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B02A6A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B02A6A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B02A6A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B02A6A" w:rsidRPr="0050542F" w:rsidTr="00B02A6A">
        <w:tc>
          <w:tcPr>
            <w:tcW w:w="541" w:type="dxa"/>
          </w:tcPr>
          <w:p w:rsidR="00B02A6A" w:rsidRPr="0050542F" w:rsidRDefault="00B02A6A" w:rsidP="00B02A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245" w:type="dxa"/>
          </w:tcPr>
          <w:p w:rsidR="00B02A6A" w:rsidRPr="0030651F" w:rsidRDefault="00B02A6A" w:rsidP="00B02A6A">
            <w:pPr>
              <w:ind w:firstLine="51"/>
              <w:jc w:val="both"/>
            </w:pPr>
            <w:r w:rsidRPr="0030651F">
              <w:t>Устойчивое развитие промышленных кластеров региона (статья в журнале, входящем в перечень ВАК)</w:t>
            </w:r>
          </w:p>
        </w:tc>
        <w:tc>
          <w:tcPr>
            <w:tcW w:w="1276" w:type="dxa"/>
          </w:tcPr>
          <w:p w:rsidR="00B02A6A" w:rsidRPr="0030651F" w:rsidRDefault="00B02A6A" w:rsidP="00B02A6A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B02A6A" w:rsidRPr="0030651F" w:rsidRDefault="00B02A6A" w:rsidP="00B02A6A">
            <w:pPr>
              <w:pStyle w:val="Style27"/>
              <w:spacing w:line="240" w:lineRule="auto"/>
              <w:ind w:firstLine="0"/>
            </w:pPr>
            <w:r w:rsidRPr="0030651F">
              <w:t>Аудит и финансовый анализ. 2017. № 3-4. С. 483-491.</w:t>
            </w:r>
            <w:bookmarkStart w:id="2" w:name="_GoBack"/>
            <w:bookmarkEnd w:id="2"/>
          </w:p>
        </w:tc>
        <w:tc>
          <w:tcPr>
            <w:tcW w:w="851" w:type="dxa"/>
          </w:tcPr>
          <w:p w:rsidR="00B02A6A" w:rsidRPr="0030651F" w:rsidRDefault="00B02A6A" w:rsidP="00B02A6A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0,5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B02A6A" w:rsidRPr="0030651F" w:rsidRDefault="00B02A6A" w:rsidP="00B02A6A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B02A6A" w:rsidRPr="0030651F" w:rsidRDefault="00B02A6A" w:rsidP="00B02A6A">
            <w:pPr>
              <w:ind w:firstLine="51"/>
              <w:jc w:val="both"/>
            </w:pPr>
            <w:proofErr w:type="spellStart"/>
            <w:r w:rsidRPr="0030651F">
              <w:t>Скрипник</w:t>
            </w:r>
            <w:proofErr w:type="spellEnd"/>
            <w:r w:rsidRPr="0030651F">
              <w:t xml:space="preserve"> О.Б., Петросян Д.С., </w:t>
            </w:r>
            <w:proofErr w:type="spellStart"/>
            <w:r w:rsidRPr="0030651F">
              <w:t>Лочан</w:t>
            </w:r>
            <w:proofErr w:type="spellEnd"/>
            <w:r w:rsidRPr="0030651F">
              <w:t xml:space="preserve"> С.А.</w:t>
            </w:r>
          </w:p>
        </w:tc>
        <w:tc>
          <w:tcPr>
            <w:tcW w:w="850" w:type="dxa"/>
          </w:tcPr>
          <w:p w:rsidR="00B02A6A" w:rsidRPr="000F31F8" w:rsidRDefault="00B02A6A" w:rsidP="00B02A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B02A6A" w:rsidRPr="000F31F8" w:rsidRDefault="00B02A6A" w:rsidP="00B02A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B02A6A" w:rsidRPr="000F31F8" w:rsidRDefault="00B02A6A" w:rsidP="00B02A6A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B02A6A" w:rsidRPr="000F31F8" w:rsidRDefault="00B02A6A" w:rsidP="00B02A6A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https://elibrary.ru/item.asp?id=32438109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592537"/>
    <w:rsid w:val="00633BE8"/>
    <w:rsid w:val="00B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paragraph" w:customStyle="1" w:styleId="Style27">
    <w:name w:val="Style27"/>
    <w:basedOn w:val="a"/>
    <w:rsid w:val="00B02A6A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2438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2019-11-09T11:10:00Z</dcterms:created>
  <dcterms:modified xsi:type="dcterms:W3CDTF">2019-11-09T11:10:00Z</dcterms:modified>
</cp:coreProperties>
</file>